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D64" w:rsidRDefault="00D84D64">
      <w:pPr>
        <w:pStyle w:val="normal0"/>
        <w:spacing w:line="288" w:lineRule="auto"/>
        <w:jc w:val="both"/>
        <w:rPr>
          <w:highlight w:val="white"/>
        </w:rPr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From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Kenneth Baldwin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Office Manager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STL Supplies Inc.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72nd Factory Lane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Detroit, Michigan, USA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To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Michael Rhodes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Manager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Human Resources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STL Supplies Inc.</w:t>
      </w:r>
    </w:p>
    <w:p w:rsidR="00B624C2" w:rsidRDefault="00B624C2">
      <w:pPr>
        <w:pStyle w:val="normal0"/>
        <w:spacing w:line="288" w:lineRule="auto"/>
        <w:jc w:val="both"/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Dear Mr.</w:t>
      </w:r>
      <w:r>
        <w:rPr>
          <w:highlight w:val="white"/>
        </w:rPr>
        <w:t xml:space="preserve"> Rhodes.</w:t>
      </w:r>
    </w:p>
    <w:p w:rsidR="00B624C2" w:rsidRDefault="00B624C2">
      <w:pPr>
        <w:pStyle w:val="normal0"/>
        <w:spacing w:line="288" w:lineRule="auto"/>
        <w:jc w:val="both"/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 xml:space="preserve">I am aware that our company, each year, hands out a fully paid scholarship to one deserving student for college education. I am also aware that employees of the company can nominate students on their behalf. Therefore, I am writing this letter to nominate </w:t>
      </w:r>
      <w:r>
        <w:rPr>
          <w:highlight w:val="white"/>
        </w:rPr>
        <w:t>Ms. Samantha Burke.</w:t>
      </w:r>
    </w:p>
    <w:p w:rsidR="00B624C2" w:rsidRDefault="00B624C2">
      <w:pPr>
        <w:pStyle w:val="normal0"/>
        <w:spacing w:line="288" w:lineRule="auto"/>
        <w:jc w:val="both"/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She is the daughter of my neighbor, Steven Burke. The Burkes are a very good family and are loved by everyone in our residential community. Samantha is in her final year of high school and is a good student. Her family cannot afford to</w:t>
      </w:r>
      <w:r>
        <w:rPr>
          <w:highlight w:val="white"/>
        </w:rPr>
        <w:t xml:space="preserve"> send her to college as their youngest daughter suffers from cancer and has to undergo expensive treatments.</w:t>
      </w:r>
    </w:p>
    <w:p w:rsidR="00B624C2" w:rsidRDefault="00B624C2">
      <w:pPr>
        <w:pStyle w:val="normal0"/>
        <w:spacing w:line="288" w:lineRule="auto"/>
        <w:jc w:val="both"/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I feel that Samantha truly deserves this scholarship as she is a model student. Her family, despite their personal problems, does a lot for the community and is</w:t>
      </w:r>
      <w:r>
        <w:rPr>
          <w:highlight w:val="white"/>
        </w:rPr>
        <w:t xml:space="preserve"> always there to provide help. Therefore, it is only fair that their daughter gets chance to fulfill her ambitions. Please do consider Samantha Burke. I can also make myself available for a personal meeting to further discuss the opportunity f</w:t>
      </w:r>
      <w:r>
        <w:rPr>
          <w:highlight w:val="white"/>
        </w:rPr>
        <w:t>or Samantha. Thank you.</w:t>
      </w:r>
    </w:p>
    <w:p w:rsidR="00B624C2" w:rsidRDefault="00B624C2">
      <w:pPr>
        <w:pStyle w:val="normal0"/>
        <w:spacing w:line="288" w:lineRule="auto"/>
        <w:jc w:val="both"/>
      </w:pP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Sincere Regards,</w:t>
      </w:r>
    </w:p>
    <w:p w:rsidR="00B624C2" w:rsidRDefault="00D84D64">
      <w:pPr>
        <w:pStyle w:val="normal0"/>
        <w:spacing w:line="288" w:lineRule="auto"/>
        <w:jc w:val="both"/>
      </w:pPr>
      <w:r>
        <w:rPr>
          <w:highlight w:val="white"/>
        </w:rPr>
        <w:t>Kenneth Baldwin</w:t>
      </w:r>
    </w:p>
    <w:p w:rsidR="00B624C2" w:rsidRDefault="00B624C2">
      <w:pPr>
        <w:pStyle w:val="normal0"/>
      </w:pPr>
    </w:p>
    <w:sectPr w:rsidR="00B624C2" w:rsidSect="00B624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B624C2"/>
    <w:rsid w:val="00240519"/>
    <w:rsid w:val="00B624C2"/>
    <w:rsid w:val="00D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24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624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624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624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624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624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24C2"/>
  </w:style>
  <w:style w:type="paragraph" w:styleId="Title">
    <w:name w:val="Title"/>
    <w:basedOn w:val="normal0"/>
    <w:next w:val="normal0"/>
    <w:rsid w:val="00B624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624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3</cp:revision>
  <dcterms:created xsi:type="dcterms:W3CDTF">2015-03-18T02:48:00Z</dcterms:created>
  <dcterms:modified xsi:type="dcterms:W3CDTF">2015-03-18T02:49:00Z</dcterms:modified>
</cp:coreProperties>
</file>